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6"/>
        <w:rPr>
          <w:bCs w:val="false"/>
          <w:sz w:val="22"/>
          <w:szCs w:val="22"/>
        </w:rPr>
      </w:pPr>
      <w:r>
        <w:rPr>
          <w:bCs w:val="false"/>
          <w:sz w:val="22"/>
          <w:szCs w:val="22"/>
        </w:rPr>
      </w:r>
    </w:p>
    <w:p>
      <w:pPr>
        <w:pStyle w:val="Normal"/>
        <w:jc w:val="righ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Al </w:t>
      </w:r>
      <w:r>
        <w:rPr>
          <w:rFonts w:eastAsia="Times New Roman" w:cs="Times New Roman"/>
          <w:b/>
          <w:bCs/>
          <w:color w:val="auto"/>
          <w:kern w:val="0"/>
          <w:sz w:val="22"/>
          <w:szCs w:val="22"/>
          <w:lang w:val="it-IT" w:eastAsia="it-IT" w:bidi="he-IL"/>
        </w:rPr>
        <w:t>Dirigente del I Settore</w:t>
      </w:r>
    </w:p>
    <w:p>
      <w:pPr>
        <w:pStyle w:val="Normal"/>
        <w:jc w:val="right"/>
        <w:rPr>
          <w:rFonts w:ascii="Times New Roman" w:hAnsi="Times New Roman" w:eastAsia="Times New Roman" w:cs="Times New Roman"/>
          <w:b/>
          <w:b/>
          <w:bCs/>
          <w:color w:val="auto"/>
          <w:kern w:val="0"/>
          <w:sz w:val="22"/>
          <w:szCs w:val="22"/>
          <w:lang w:val="it-IT" w:eastAsia="it-IT" w:bidi="he-IL"/>
        </w:rPr>
      </w:pPr>
      <w:r>
        <w:rPr>
          <w:rFonts w:eastAsia="Times New Roman" w:cs="Times New Roman"/>
          <w:b/>
          <w:bCs/>
          <w:color w:val="auto"/>
          <w:kern w:val="0"/>
          <w:sz w:val="22"/>
          <w:szCs w:val="22"/>
          <w:lang w:val="it-IT" w:eastAsia="it-IT" w:bidi="he-IL"/>
        </w:rPr>
        <w:t>del Comune di Trapani</w:t>
      </w:r>
    </w:p>
    <w:p>
      <w:pPr>
        <w:pStyle w:val="Normal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b/>
          <w:b/>
          <w:bCs/>
          <w:color w:val="auto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val="auto"/>
          <w:sz w:val="22"/>
          <w:szCs w:val="22"/>
          <w:lang w:eastAsia="it-IT"/>
        </w:rPr>
        <w:t xml:space="preserve">OGGETTO: 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2"/>
          <w:szCs w:val="22"/>
          <w:lang w:val="it-IT" w:eastAsia="it-IT" w:bidi="ar-SA"/>
        </w:rPr>
        <w:t>P</w:t>
      </w:r>
      <w:r>
        <w:rPr>
          <w:rFonts w:eastAsia="Times New Roman" w:cs="Times New Roman" w:ascii="Times New Roman" w:hAnsi="Times New Roman"/>
          <w:b/>
          <w:bCs/>
          <w:color w:val="auto"/>
          <w:sz w:val="22"/>
          <w:szCs w:val="22"/>
          <w:lang w:eastAsia="it-IT"/>
        </w:rPr>
        <w:t xml:space="preserve">rocedura selettiva per il conferimento di 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2"/>
          <w:szCs w:val="22"/>
          <w:lang w:val="it-IT" w:eastAsia="it-IT" w:bidi="ar-SA"/>
        </w:rPr>
        <w:t>due</w:t>
      </w:r>
      <w:r>
        <w:rPr>
          <w:rFonts w:eastAsia="Times New Roman" w:cs="Times New Roman" w:ascii="Times New Roman" w:hAnsi="Times New Roman"/>
          <w:b/>
          <w:bCs/>
          <w:color w:val="auto"/>
          <w:sz w:val="22"/>
          <w:szCs w:val="22"/>
          <w:lang w:eastAsia="it-IT"/>
        </w:rPr>
        <w:t xml:space="preserve"> incarichi di Collaborazione professionale, ai sensi dell'art. 7, comma 6, del D.lgs. n. 165/2001, per la realizzazione degli interventi nell’ambito del PNRR - “Selezione di n. 1 esperto TECNICO – PNRR”. Domanda di partecipazione.</w:t>
      </w:r>
    </w:p>
    <w:p>
      <w:pPr>
        <w:pStyle w:val="Default"/>
        <w:jc w:val="both"/>
        <w:rPr>
          <w:rFonts w:ascii="Times New Roman" w:hAnsi="Times New Roman" w:cs="Times New Roman"/>
          <w:color w:val="002060"/>
          <w:sz w:val="22"/>
          <w:szCs w:val="22"/>
        </w:rPr>
      </w:pPr>
      <w:r>
        <w:rPr>
          <w:rFonts w:cs="Times New Roman" w:ascii="Times New Roman" w:hAnsi="Times New Roman"/>
          <w:color w:val="002060"/>
          <w:sz w:val="22"/>
          <w:szCs w:val="22"/>
        </w:rPr>
      </w:r>
    </w:p>
    <w:p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  <w:t xml:space="preserve">Il/La sottoscritta/o __________________________________________________________, nato/a a </w:t>
      </w:r>
    </w:p>
    <w:p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  <w:t xml:space="preserve">________________________________________________________________ il _____________________ </w:t>
      </w:r>
    </w:p>
    <w:p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  <w:t xml:space="preserve">e residente a ____________________________________________ in Via ________________________ </w:t>
      </w:r>
    </w:p>
    <w:p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  <w:t>__________________________ n. ___ Codice Fiscale ________________________________________</w:t>
      </w:r>
    </w:p>
    <w:p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  <w:t>Tel/Cell. ______________________________________________________________________________</w:t>
      </w:r>
    </w:p>
    <w:p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  <w:t>Mail/Pec ______________________________________________________________________________</w:t>
      </w:r>
    </w:p>
    <w:p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Default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  <w:t xml:space="preserve">preso visione dell’Avviso di selezione </w:t>
      </w:r>
      <w:r>
        <w:rPr>
          <w:rFonts w:cs="Times New Roman" w:ascii="Times New Roman" w:hAnsi="Times New Roman"/>
          <w:bCs/>
          <w:color w:val="auto"/>
          <w:sz w:val="22"/>
          <w:szCs w:val="22"/>
        </w:rPr>
        <w:t>del Comune di Trapani</w:t>
      </w:r>
    </w:p>
    <w:p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cs="Times New Roman" w:ascii="Times New Roman" w:hAnsi="Times New Roman"/>
          <w:color w:val="auto"/>
          <w:sz w:val="22"/>
          <w:szCs w:val="22"/>
        </w:rPr>
      </w:r>
    </w:p>
    <w:p>
      <w:pPr>
        <w:pStyle w:val="Default"/>
        <w:jc w:val="center"/>
        <w:rPr>
          <w:rFonts w:ascii="Times New Roman" w:hAnsi="Times New Roman" w:cs="Times New Roman"/>
          <w:b/>
          <w:b/>
          <w:color w:val="auto"/>
          <w:sz w:val="22"/>
          <w:szCs w:val="22"/>
        </w:rPr>
      </w:pPr>
      <w:r>
        <w:rPr>
          <w:rFonts w:cs="Times New Roman" w:ascii="Times New Roman" w:hAnsi="Times New Roman"/>
          <w:b/>
          <w:color w:val="auto"/>
          <w:sz w:val="22"/>
          <w:szCs w:val="22"/>
        </w:rPr>
        <w:t>C H I E D E</w:t>
      </w:r>
    </w:p>
    <w:p>
      <w:pPr>
        <w:pStyle w:val="Normal"/>
        <w:rPr>
          <w:color w:val="000000"/>
          <w:sz w:val="22"/>
          <w:szCs w:val="22"/>
          <w:lang w:bidi="ar-SA"/>
        </w:rPr>
      </w:pPr>
      <w:r>
        <w:rPr>
          <w:color w:val="000000"/>
          <w:sz w:val="22"/>
          <w:szCs w:val="22"/>
          <w:lang w:bidi="ar-SA"/>
        </w:rPr>
      </w:r>
    </w:p>
    <w:p>
      <w:pPr>
        <w:pStyle w:val="Normal"/>
        <w:jc w:val="both"/>
        <w:rPr>
          <w:b/>
          <w:b/>
          <w:color w:val="000000"/>
          <w:sz w:val="22"/>
          <w:szCs w:val="22"/>
          <w:lang w:bidi="ar-SA"/>
        </w:rPr>
      </w:pPr>
      <w:r>
        <w:rPr>
          <w:color w:val="000000"/>
          <w:sz w:val="22"/>
          <w:szCs w:val="22"/>
          <w:lang w:bidi="ar-SA"/>
        </w:rPr>
        <w:t xml:space="preserve">di partecipare alla selezione pubblica per il conferimento di </w:t>
      </w:r>
      <w:r>
        <w:rPr>
          <w:rFonts w:eastAsia="Times New Roman" w:cs="Times New Roman"/>
          <w:color w:val="000000"/>
          <w:kern w:val="0"/>
          <w:sz w:val="22"/>
          <w:szCs w:val="22"/>
          <w:lang w:val="it-IT" w:eastAsia="it-IT" w:bidi="ar-SA"/>
        </w:rPr>
        <w:t xml:space="preserve">due incarichi </w:t>
      </w:r>
      <w:r>
        <w:rPr>
          <w:color w:val="000000"/>
          <w:sz w:val="22"/>
          <w:szCs w:val="22"/>
          <w:lang w:bidi="ar-SA"/>
        </w:rPr>
        <w:t xml:space="preserve"> di collaborazione professionale, ai sensi dell'art. 7, comma 6, del D.lgs. n. 165/2001, per la realizzazione degli interventi nell’ambito del PNRR </w:t>
      </w:r>
      <w:r>
        <w:rPr>
          <w:b/>
          <w:bCs/>
          <w:color w:val="000000"/>
          <w:sz w:val="22"/>
          <w:szCs w:val="22"/>
          <w:lang w:bidi="ar-SA"/>
        </w:rPr>
        <w:t xml:space="preserve">- “Selezione di n. 2 esperti </w:t>
      </w:r>
      <w:r>
        <w:rPr>
          <w:b/>
          <w:sz w:val="22"/>
          <w:szCs w:val="22"/>
        </w:rPr>
        <w:t xml:space="preserve">Tecnici, con profilo Middle (esperienza lavorativa uguale o superiore a tre anni) o in subordine con profilo Junior (esperienza lavorativa fino a tre anni), per la realizzazione degli interventi nell’ambito del Piano nazionale per gli investimenti complementari al </w:t>
      </w:r>
      <w:r>
        <w:rPr>
          <w:b/>
          <w:bCs/>
          <w:sz w:val="22"/>
          <w:szCs w:val="22"/>
        </w:rPr>
        <w:t xml:space="preserve">Piano nazionale di ripresa e resilienza </w:t>
      </w:r>
      <w:r>
        <w:rPr>
          <w:b/>
          <w:sz w:val="22"/>
          <w:szCs w:val="22"/>
        </w:rPr>
        <w:t>(PNRR)</w:t>
      </w:r>
      <w:r>
        <w:rPr>
          <w:b/>
          <w:bCs/>
          <w:color w:val="000000"/>
          <w:sz w:val="22"/>
          <w:szCs w:val="22"/>
          <w:lang w:bidi="ar-SA"/>
        </w:rPr>
        <w:t xml:space="preserve">”. </w:t>
      </w:r>
    </w:p>
    <w:p>
      <w:pPr>
        <w:pStyle w:val="Normal"/>
        <w:rPr>
          <w:color w:val="000000"/>
          <w:sz w:val="22"/>
          <w:szCs w:val="22"/>
          <w:lang w:bidi="ar-SA"/>
        </w:rPr>
      </w:pPr>
      <w:r>
        <w:rPr>
          <w:color w:val="000000"/>
          <w:sz w:val="22"/>
          <w:szCs w:val="22"/>
          <w:lang w:bidi="ar-SA"/>
        </w:rPr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 xml:space="preserve">A tal fine, consapevole di quanto prescritto dagli articoli 75 e 76 del D.P.R. n. 445 del 28 dicembre 2000 sulla responsabilità penale cui può andare incontro in caso di dichiarazioni mendaci, ai sensi e per gli effetti di cui all’art. 47 del citato D.P.R., e sotto la propria responsabilità, </w:t>
      </w:r>
    </w:p>
    <w:p>
      <w:pPr>
        <w:pStyle w:val="Normal"/>
        <w:spacing w:before="0" w:after="120"/>
        <w:jc w:val="center"/>
        <w:rPr>
          <w:b/>
          <w:b/>
          <w:bCs/>
          <w:sz w:val="22"/>
          <w:szCs w:val="22"/>
          <w:lang w:bidi="ar-SA"/>
        </w:rPr>
      </w:pPr>
      <w:r>
        <w:rPr>
          <w:b/>
          <w:bCs/>
          <w:sz w:val="22"/>
          <w:szCs w:val="22"/>
          <w:lang w:bidi="ar-SA"/>
        </w:rPr>
        <w:t>DICHIARA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 xml:space="preserve">a) Di confermare i dati anagrafici sopra indicati e di impegnarsi a comunicare tempestivamente al Comune di Trapani per iscritto eventuali variazioni di indirizzo; 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b) Di essere cittadino italiano o di uno Stato facente parte dell’Unione Europea (</w:t>
      </w:r>
      <w:r>
        <w:rPr>
          <w:i/>
          <w:iCs/>
          <w:sz w:val="22"/>
          <w:szCs w:val="22"/>
          <w:lang w:bidi="ar-SA"/>
        </w:rPr>
        <w:t>i candidati appartenenti ad uno degli Stati membri dell’U.E. devono indicare lo Stato di appartenenza</w:t>
      </w:r>
      <w:r>
        <w:rPr>
          <w:sz w:val="22"/>
          <w:szCs w:val="22"/>
          <w:lang w:bidi="ar-SA"/>
        </w:rPr>
        <w:t xml:space="preserve">); 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c) Di godere dei diritti civili e politici e di essere iscritto nelle liste elettorali del Comune di…………………………………..……… (</w:t>
      </w:r>
      <w:r>
        <w:rPr>
          <w:i/>
          <w:iCs/>
          <w:sz w:val="22"/>
          <w:szCs w:val="22"/>
          <w:lang w:bidi="ar-SA"/>
        </w:rPr>
        <w:t>ovvero i motivi della non iscrizione o della cancellazione dalle liste medesime</w:t>
      </w:r>
      <w:r>
        <w:rPr>
          <w:sz w:val="22"/>
          <w:szCs w:val="22"/>
          <w:lang w:bidi="ar-SA"/>
        </w:rPr>
        <w:t xml:space="preserve">); 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 xml:space="preserve">d) Di essere fisicamente idoneo allo svolgimento delle mansioni relative al posto messo a selezione ed esente da patologie che possono influire sul rendimento del servizio; 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 xml:space="preserve">e) Di essere in regola in ordine agli obblighi del servizio di leva; 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 xml:space="preserve">f) Di non aver subito procedimenti di destituzione o dispensa dall’impiego presso una pubblica amministrazione per persistente insufficiente rendimento ovvero di decadenza dall’impiego stesso ai sensi dell’articolo 127, lettera d), del DPR 10/01/1957, n. 3; 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 xml:space="preserve">g) Di </w:t>
      </w:r>
      <w:r>
        <w:rPr>
          <w:color w:val="000000"/>
          <w:sz w:val="22"/>
          <w:szCs w:val="22"/>
          <w:lang w:bidi="ar-SA"/>
        </w:rPr>
        <w:t>non aver riportato condanne penali che impediscano, ai sensi delle vigenti disposizioni, la costituzione del rapporto di impiego presso la Pubblica Amministrazione; non essere sottoposto a misure di sicurezza o prevenzione, non avere procedimenti penali pendenti che impediscano, ai sensi delle vigenti disposizioni in materia, di contrarre con la Pubblica Amministrazione;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 xml:space="preserve">h) Di non essere in alcuna delle condizioni previste dalle leggi vigenti come cause ostative per la costituzione del rapporto di lavoro e non trovarsi in alcuna condizione di incompatibilità e di inconferibilità previste dal D. Lgs. n. 39/2013; </w:t>
      </w:r>
    </w:p>
    <w:p>
      <w:pPr>
        <w:pStyle w:val="Normal"/>
        <w:spacing w:before="0" w:after="120"/>
        <w:jc w:val="center"/>
        <w:rPr>
          <w:sz w:val="22"/>
          <w:szCs w:val="22"/>
          <w:u w:val="single"/>
          <w:lang w:bidi="ar-SA"/>
        </w:rPr>
      </w:pPr>
      <w:r>
        <w:rPr>
          <w:sz w:val="22"/>
          <w:szCs w:val="22"/>
          <w:u w:val="single"/>
          <w:lang w:bidi="ar-SA"/>
        </w:rPr>
      </w:r>
    </w:p>
    <w:p>
      <w:pPr>
        <w:pStyle w:val="Normal"/>
        <w:spacing w:before="0" w:after="120"/>
        <w:jc w:val="center"/>
        <w:rPr>
          <w:sz w:val="22"/>
          <w:szCs w:val="22"/>
          <w:u w:val="single"/>
          <w:lang w:bidi="ar-SA"/>
        </w:rPr>
      </w:pPr>
      <w:r>
        <w:rPr>
          <w:sz w:val="22"/>
          <w:szCs w:val="22"/>
          <w:u w:val="single"/>
          <w:lang w:bidi="ar-SA"/>
        </w:rPr>
        <w:t>TITOLI DI STUDIO – Art. 8 lettera A)</w:t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i)Di essere in possesso del diploma di laurea in _____________________________________________, 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 xml:space="preserve">conseguito presso l’Università degli Studi di ________________________________________________, 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 xml:space="preserve">nel ____________________________________ con votazione ___________________________________; 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l) Altri titoli di studio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 xml:space="preserve"> </w:t>
      </w: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center"/>
        <w:rPr>
          <w:sz w:val="22"/>
          <w:szCs w:val="22"/>
          <w:u w:val="single"/>
          <w:lang w:bidi="ar-SA"/>
        </w:rPr>
      </w:pPr>
      <w:r>
        <w:rPr>
          <w:sz w:val="22"/>
          <w:szCs w:val="22"/>
          <w:u w:val="single"/>
          <w:lang w:bidi="ar-SA"/>
        </w:rPr>
        <w:t>ESPERIENZA LAVORATIVA - Art. 8 lettera B.1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m) Di essere in possesso di comprovata esperienza professionale autonoma  nelle materie oggetto dell’incarico, maturata mediante: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</w:r>
    </w:p>
    <w:p>
      <w:pPr>
        <w:pStyle w:val="Normal"/>
        <w:spacing w:before="0" w:after="120"/>
        <w:jc w:val="center"/>
        <w:rPr>
          <w:sz w:val="22"/>
          <w:szCs w:val="22"/>
          <w:u w:val="single"/>
          <w:lang w:bidi="ar-SA"/>
        </w:rPr>
      </w:pPr>
      <w:r>
        <w:rPr>
          <w:sz w:val="22"/>
          <w:szCs w:val="22"/>
          <w:u w:val="single"/>
          <w:lang w:bidi="ar-SA"/>
        </w:rPr>
        <w:t>TITOLI DI SERVIZIO - Art. 8 lettera B.2)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n) Di essere in possesso dei seguenti titoli di servizio nelle materie oggetto dell’incarico (</w:t>
      </w:r>
      <w:r>
        <w:rPr>
          <w:i/>
          <w:iCs/>
          <w:sz w:val="22"/>
          <w:szCs w:val="22"/>
          <w:lang w:bidi="ar-SA"/>
        </w:rPr>
        <w:t>Indicare Amministrazione, Tipologia di servizio, durata, periodo etc.</w:t>
      </w:r>
      <w:r>
        <w:rPr>
          <w:sz w:val="22"/>
          <w:szCs w:val="22"/>
          <w:lang w:bidi="ar-SA"/>
        </w:rPr>
        <w:t>):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center"/>
        <w:rPr>
          <w:sz w:val="22"/>
          <w:szCs w:val="22"/>
          <w:u w:val="single"/>
          <w:lang w:bidi="ar-SA"/>
        </w:rPr>
      </w:pPr>
      <w:r>
        <w:rPr>
          <w:sz w:val="22"/>
          <w:szCs w:val="22"/>
          <w:u w:val="single"/>
          <w:lang w:bidi="ar-SA"/>
        </w:rPr>
        <w:t>TITOLI VARI Art. 8 lettera C)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o) Di essere in possesso dei seguenti titoli: (I</w:t>
      </w:r>
      <w:r>
        <w:rPr>
          <w:i/>
          <w:iCs/>
          <w:sz w:val="22"/>
          <w:szCs w:val="22"/>
          <w:lang w:bidi="ar-SA"/>
        </w:rPr>
        <w:t>ndicare tutti i titoli posseduti, che il candidato ritiene utile presentare nel proprio interesse per la valutazione dell’esperienza acquisita)</w:t>
      </w:r>
      <w:r>
        <w:rPr>
          <w:sz w:val="22"/>
          <w:szCs w:val="22"/>
          <w:lang w:bidi="ar-SA"/>
        </w:rPr>
        <w:t>: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 xml:space="preserve"> </w:t>
      </w: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_______________________________________________________________________________________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 xml:space="preserve">p) Di impegnarsi a documentare formalmente quanto dichiarato nello stesso curriculum presentato in allegato alla domanda; 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>q) Di accettare senza riserve tutte le condizioni stabilite nell'avviso di selezione e nel vigente Regolamento comunale sull’ordinamento generale degli uffici e dei servizi.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  <w:t xml:space="preserve">Consapevole che le informazioni rese, relative a stati, fatti e qualità personali saranno utilizzate per quanto strettamente necessario al procedimento cui si riferisce la presente dichiarazione, ai sensi dell’art. 13 del D.lgs. 30.06.2003, n. 196, autorizza l’utilizzo medesimo per i fini suddetti, secondo quanto stabilito dall’art. 12 dell’avviso pubblico. </w:t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sz w:val="22"/>
          <w:szCs w:val="22"/>
          <w:lang w:bidi="ar-SA"/>
        </w:rPr>
      </w:r>
    </w:p>
    <w:p>
      <w:pPr>
        <w:pStyle w:val="Normal"/>
        <w:spacing w:before="0" w:after="120"/>
        <w:jc w:val="both"/>
        <w:rPr>
          <w:sz w:val="22"/>
          <w:szCs w:val="22"/>
          <w:lang w:bidi="ar-SA"/>
        </w:rPr>
      </w:pPr>
      <w:r>
        <w:rPr>
          <w:b/>
          <w:bCs/>
          <w:sz w:val="22"/>
          <w:szCs w:val="22"/>
        </w:rPr>
        <w:t>Alla presente domanda di partecipazione alla selezione il sottoscritto allega (</w:t>
      </w:r>
      <w:r>
        <w:rPr>
          <w:b/>
          <w:bCs/>
          <w:sz w:val="22"/>
          <w:szCs w:val="22"/>
          <w:u w:val="single"/>
        </w:rPr>
        <w:t>obbligatoriamente</w:t>
      </w:r>
      <w:r>
        <w:rPr>
          <w:b/>
          <w:bCs/>
          <w:sz w:val="22"/>
          <w:szCs w:val="22"/>
        </w:rPr>
        <w:t>):</w:t>
      </w:r>
    </w:p>
    <w:p>
      <w:pPr>
        <w:pStyle w:val="Normal"/>
        <w:spacing w:before="0" w:after="120"/>
        <w:ind w:left="36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720" w:leader="none"/>
        </w:tabs>
        <w:spacing w:before="0" w:after="120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Informativa sul trattamento dei dati personali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720" w:leader="none"/>
        </w:tabs>
        <w:spacing w:before="0" w:after="120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Curriculum professionale in formato europeo debitamente datato e sottoscritto;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720" w:leader="none"/>
        </w:tabs>
        <w:spacing w:before="0" w:after="120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Copia fotostatica (fotocopia) di un documento d’identità in corso di validità;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720" w:leader="none"/>
        </w:tabs>
        <w:spacing w:before="0" w:after="120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720" w:leader="none"/>
        </w:tabs>
        <w:spacing w:before="0" w:after="120"/>
        <w:ind w:left="720" w:hanging="360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_________________________________________________________________________________</w:t>
      </w:r>
    </w:p>
    <w:p>
      <w:pPr>
        <w:pStyle w:val="Normal"/>
        <w:spacing w:before="0" w:after="120"/>
        <w:ind w:left="7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DATA</w:t>
        <w:tab/>
        <w:tab/>
        <w:tab/>
        <w:tab/>
        <w:tab/>
        <w:tab/>
        <w:tab/>
        <w:tab/>
        <w:tab/>
        <w:tab/>
        <w:tab/>
        <w:t>FIRMA</w:t>
      </w:r>
    </w:p>
    <w:p>
      <w:pPr>
        <w:pStyle w:val="Corpodeltesto"/>
        <w:overflowPunct w:val="false"/>
        <w:spacing w:lineRule="auto" w:line="247" w:before="55" w:after="0"/>
        <w:ind w:right="48" w:hanging="0"/>
        <w:jc w:val="center"/>
        <w:rPr>
          <w:rFonts w:ascii="Times New Roman" w:hAnsi="Times New Roman"/>
          <w:b/>
          <w:b/>
          <w:spacing w:val="-1"/>
          <w:w w:val="105"/>
          <w:sz w:val="22"/>
          <w:szCs w:val="22"/>
          <w:u w:val="single"/>
        </w:rPr>
      </w:pPr>
      <w:r>
        <w:rPr>
          <w:rFonts w:ascii="Times New Roman" w:hAnsi="Times New Roman"/>
          <w:b/>
          <w:spacing w:val="-1"/>
          <w:w w:val="105"/>
          <w:sz w:val="22"/>
          <w:szCs w:val="22"/>
          <w:u w:val="single"/>
        </w:rPr>
      </w:r>
    </w:p>
    <w:p>
      <w:pPr>
        <w:pStyle w:val="Corpodeltesto"/>
        <w:overflowPunct w:val="false"/>
        <w:spacing w:lineRule="auto" w:line="247" w:before="55" w:after="0"/>
        <w:ind w:right="48" w:hanging="0"/>
        <w:jc w:val="center"/>
        <w:rPr>
          <w:rFonts w:ascii="Times New Roman" w:hAnsi="Times New Roman"/>
          <w:b/>
          <w:b/>
          <w:spacing w:val="-1"/>
          <w:w w:val="105"/>
          <w:sz w:val="22"/>
          <w:szCs w:val="22"/>
          <w:u w:val="single"/>
        </w:rPr>
      </w:pPr>
      <w:r>
        <w:rPr>
          <w:rFonts w:ascii="Times New Roman" w:hAnsi="Times New Roman"/>
          <w:b/>
          <w:spacing w:val="-1"/>
          <w:w w:val="105"/>
          <w:sz w:val="22"/>
          <w:szCs w:val="22"/>
          <w:u w:val="single"/>
        </w:rPr>
      </w:r>
    </w:p>
    <w:p>
      <w:pPr>
        <w:pStyle w:val="Corpodeltesto"/>
        <w:overflowPunct w:val="false"/>
        <w:spacing w:lineRule="auto" w:line="247" w:before="55" w:after="0"/>
        <w:ind w:right="48" w:hanging="0"/>
        <w:jc w:val="center"/>
        <w:rPr>
          <w:rFonts w:ascii="Times New Roman" w:hAnsi="Times New Roman"/>
          <w:b/>
          <w:b/>
          <w:spacing w:val="-1"/>
          <w:w w:val="105"/>
          <w:sz w:val="22"/>
          <w:szCs w:val="22"/>
          <w:u w:val="single"/>
        </w:rPr>
      </w:pPr>
      <w:r>
        <w:rPr>
          <w:rFonts w:ascii="Times New Roman" w:hAnsi="Times New Roman"/>
          <w:b/>
          <w:spacing w:val="-1"/>
          <w:w w:val="105"/>
          <w:sz w:val="22"/>
          <w:szCs w:val="22"/>
          <w:u w:val="single"/>
        </w:rPr>
      </w:r>
    </w:p>
    <w:p>
      <w:pPr>
        <w:pStyle w:val="Corpodeltesto"/>
        <w:overflowPunct w:val="false"/>
        <w:spacing w:lineRule="auto" w:line="247" w:before="55" w:after="0"/>
        <w:ind w:right="48" w:hanging="0"/>
        <w:jc w:val="center"/>
        <w:rPr>
          <w:rFonts w:ascii="Times New Roman" w:hAnsi="Times New Roman"/>
          <w:b/>
          <w:b/>
          <w:spacing w:val="-1"/>
          <w:w w:val="105"/>
          <w:sz w:val="22"/>
          <w:szCs w:val="22"/>
          <w:u w:val="single"/>
        </w:rPr>
      </w:pPr>
      <w:r>
        <w:rPr>
          <w:rFonts w:ascii="Times New Roman" w:hAnsi="Times New Roman"/>
          <w:b/>
          <w:spacing w:val="-1"/>
          <w:w w:val="105"/>
          <w:sz w:val="22"/>
          <w:szCs w:val="22"/>
          <w:u w:val="single"/>
        </w:rPr>
        <w:t>INFORMATIVA SUL TRATTAMENTO</w:t>
      </w:r>
      <w:r>
        <w:rPr>
          <w:rFonts w:ascii="Times New Roman" w:hAnsi="Times New Roman"/>
          <w:b/>
          <w:spacing w:val="-25"/>
          <w:w w:val="105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2"/>
          <w:szCs w:val="22"/>
          <w:u w:val="single"/>
        </w:rPr>
        <w:t>DEI DATI</w:t>
      </w:r>
      <w:r>
        <w:rPr>
          <w:rFonts w:ascii="Times New Roman" w:hAnsi="Times New Roman"/>
          <w:b/>
          <w:spacing w:val="-25"/>
          <w:w w:val="105"/>
          <w:sz w:val="22"/>
          <w:szCs w:val="22"/>
          <w:u w:val="single"/>
        </w:rPr>
        <w:t xml:space="preserve"> P</w:t>
      </w:r>
      <w:r>
        <w:rPr>
          <w:rFonts w:ascii="Times New Roman" w:hAnsi="Times New Roman"/>
          <w:b/>
          <w:spacing w:val="-1"/>
          <w:w w:val="105"/>
          <w:sz w:val="22"/>
          <w:szCs w:val="22"/>
          <w:u w:val="single"/>
        </w:rPr>
        <w:t xml:space="preserve">ERSONALI RESA </w:t>
      </w:r>
    </w:p>
    <w:p>
      <w:pPr>
        <w:pStyle w:val="Corpodeltesto"/>
        <w:overflowPunct w:val="false"/>
        <w:spacing w:lineRule="auto" w:line="247" w:before="55" w:after="0"/>
        <w:ind w:right="48" w:hanging="0"/>
        <w:jc w:val="center"/>
        <w:rPr>
          <w:rFonts w:ascii="Times New Roman" w:hAnsi="Times New Roman"/>
          <w:b/>
          <w:b/>
          <w:spacing w:val="-1"/>
          <w:w w:val="105"/>
          <w:sz w:val="22"/>
          <w:szCs w:val="22"/>
          <w:u w:val="single"/>
        </w:rPr>
      </w:pPr>
      <w:r>
        <w:rPr>
          <w:rFonts w:ascii="Times New Roman" w:hAnsi="Times New Roman"/>
          <w:b/>
          <w:spacing w:val="-1"/>
          <w:w w:val="105"/>
          <w:sz w:val="22"/>
          <w:szCs w:val="22"/>
          <w:u w:val="single"/>
        </w:rPr>
        <w:t>AI SENSI DELL’ART. 13 DEL REGOLAMENTO UE 2016/679</w:t>
      </w:r>
    </w:p>
    <w:p>
      <w:pPr>
        <w:pStyle w:val="Corpodeltesto"/>
        <w:tabs>
          <w:tab w:val="clear" w:pos="708"/>
          <w:tab w:val="left" w:pos="3310" w:leader="none"/>
          <w:tab w:val="left" w:pos="9011" w:leader="none"/>
        </w:tabs>
        <w:overflowPunct w:val="false"/>
        <w:spacing w:before="171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Ai sensi dell'art. 13 del predetto Regolamento, La informiamo che:</w:t>
      </w:r>
    </w:p>
    <w:p>
      <w:pPr>
        <w:pStyle w:val="Corpodeltesto"/>
        <w:widowControl w:val="false"/>
        <w:numPr>
          <w:ilvl w:val="0"/>
          <w:numId w:val="2"/>
        </w:numPr>
        <w:overflowPunct w:val="false"/>
        <w:spacing w:before="171" w:after="0"/>
        <w:ind w:left="0" w:hanging="36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 suoi dati personali verranno trattati per le seguenti finalità: svolgimento della procedura di selezione  e per la successiva eventuale instaurazione del rapporto di lavoro, per l’esecuzione dei compiti di interesse pubblico o comunque connessi all’esercizio dei pubblici poteri affidati al Comune. I dati saranno trattati per il tempo necessario alla selezione e, in caso di </w:t>
      </w:r>
      <w:r>
        <w:rPr>
          <w:rFonts w:ascii="Times New Roman" w:hAnsi="Times New Roman"/>
          <w:b/>
          <w:sz w:val="22"/>
          <w:szCs w:val="22"/>
        </w:rPr>
        <w:t>conferimento di incarico</w:t>
      </w:r>
      <w:r>
        <w:rPr>
          <w:rFonts w:ascii="Times New Roman" w:hAnsi="Times New Roman"/>
          <w:sz w:val="22"/>
          <w:szCs w:val="22"/>
        </w:rPr>
        <w:t>, per tutto il periodo in cui intercorre il rapporto e, successivamente alla cessazione, per l’eventuale adempimento di obblighi di legge in conformità alle norme vigenti sulla conservazione degli atti amministrativi.</w:t>
      </w:r>
    </w:p>
    <w:p>
      <w:pPr>
        <w:pStyle w:val="Corpodeltesto"/>
        <w:widowControl w:val="false"/>
        <w:numPr>
          <w:ilvl w:val="0"/>
          <w:numId w:val="2"/>
        </w:numPr>
        <w:overflowPunct w:val="false"/>
        <w:spacing w:before="171" w:after="0"/>
        <w:ind w:left="0" w:hanging="36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 dati verranno trattati prevalentemente con strumenti informatici e telematici, con modalità di organizzazione ed elaborazione, correlate alle finalità sopra indicate e, comunque, in modo da garantirne la sicurezza e la riservatezza</w:t>
      </w:r>
    </w:p>
    <w:p>
      <w:pPr>
        <w:pStyle w:val="Corpodeltesto"/>
        <w:widowControl w:val="false"/>
        <w:numPr>
          <w:ilvl w:val="0"/>
          <w:numId w:val="2"/>
        </w:numPr>
        <w:overflowPunct w:val="false"/>
        <w:spacing w:before="171" w:after="0"/>
        <w:ind w:left="0" w:hanging="36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Il conferimento dei dati è obbligatorio per l’espletamento della procedura selettiva; l'eventuale rifiuto di fornire tali dati comporta la mancata possibilità di partecipazione alla procedura stessa.</w:t>
      </w:r>
    </w:p>
    <w:p>
      <w:pPr>
        <w:pStyle w:val="Corpodeltesto"/>
        <w:widowControl w:val="false"/>
        <w:numPr>
          <w:ilvl w:val="0"/>
          <w:numId w:val="2"/>
        </w:numPr>
        <w:overflowPunct w:val="false"/>
        <w:spacing w:before="171" w:after="0"/>
        <w:ind w:left="0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Possono venire a conoscenza dei dati in questione, per il conseguimento delle finalità sopra indicate, il Responsabile  del Servizio  che ha emanato l’avviso,  il personale incaricato della gestione delle diverse fasi del procedimento e i componenti della commissione esaminatrice. </w:t>
      </w:r>
    </w:p>
    <w:p>
      <w:pPr>
        <w:pStyle w:val="Corpodeltesto"/>
        <w:widowControl w:val="false"/>
        <w:numPr>
          <w:ilvl w:val="0"/>
          <w:numId w:val="2"/>
        </w:numPr>
        <w:overflowPunct w:val="false"/>
        <w:spacing w:before="171" w:after="0"/>
        <w:ind w:left="0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Il Titolare del trattamento è: il </w:t>
      </w:r>
      <w:r>
        <w:rPr>
          <w:rFonts w:eastAsia="" w:ascii="Times New Roman" w:hAnsi="Times New Roman" w:eastAsiaTheme="minorEastAsia"/>
          <w:sz w:val="22"/>
          <w:szCs w:val="22"/>
        </w:rPr>
        <w:t xml:space="preserve">Comune di </w:t>
      </w:r>
      <w:r>
        <w:rPr>
          <w:rFonts w:eastAsia="" w:cs="Times New Roman" w:ascii="Times New Roman" w:hAnsi="Times New Roman" w:eastAsiaTheme="minorEastAsia"/>
          <w:i/>
          <w:color w:val="auto"/>
          <w:kern w:val="0"/>
          <w:sz w:val="22"/>
          <w:szCs w:val="22"/>
          <w:lang w:val="it-IT" w:eastAsia="it-IT" w:bidi="ar-SA"/>
        </w:rPr>
        <w:t>Trapani- P.zza Municipio, n. 1 – 91100 Trapani</w:t>
      </w:r>
      <w:r>
        <w:rPr>
          <w:rFonts w:ascii="Times New Roman" w:hAnsi="Times New Roman"/>
          <w:sz w:val="22"/>
          <w:szCs w:val="22"/>
        </w:rPr>
        <w:t xml:space="preserve"> – </w:t>
      </w:r>
      <w:r>
        <w:rPr>
          <w:rFonts w:eastAsia="" w:ascii="Times New Roman" w:hAnsi="Times New Roman" w:eastAsiaTheme="minorEastAsia"/>
          <w:sz w:val="22"/>
          <w:szCs w:val="22"/>
        </w:rPr>
        <w:t>PEC</w:t>
      </w:r>
      <w:r>
        <w:rPr>
          <w:rStyle w:val="CollegamentoInternet"/>
          <w:rFonts w:eastAsia="" w:ascii="Times New Roman" w:hAnsi="Times New Roman" w:eastAsiaTheme="minorEastAsia"/>
          <w:sz w:val="22"/>
          <w:szCs w:val="22"/>
        </w:rPr>
        <w:t xml:space="preserve"> – </w:t>
      </w:r>
      <w:hyperlink r:id="rId2">
        <w:r>
          <w:rPr>
            <w:rStyle w:val="CollegamentoInternet"/>
            <w:rFonts w:eastAsia="" w:ascii="Times New Roman" w:hAnsi="Times New Roman" w:eastAsiaTheme="minorEastAsia"/>
            <w:sz w:val="22"/>
            <w:szCs w:val="22"/>
          </w:rPr>
          <w:t>primo.settore@pec.comune</w:t>
        </w:r>
      </w:hyperlink>
      <w:r>
        <w:rPr>
          <w:rStyle w:val="CollegamentoInternet"/>
          <w:rFonts w:eastAsia="" w:ascii="Times New Roman" w:hAnsi="Times New Roman" w:eastAsiaTheme="minorEastAsia"/>
          <w:sz w:val="22"/>
          <w:szCs w:val="22"/>
        </w:rPr>
        <w:t>.trapani.it</w:t>
      </w:r>
    </w:p>
    <w:p>
      <w:pPr>
        <w:pStyle w:val="Corpodeltesto"/>
        <w:widowControl w:val="false"/>
        <w:numPr>
          <w:ilvl w:val="0"/>
          <w:numId w:val="2"/>
        </w:numPr>
        <w:overflowPunct w:val="false"/>
        <w:spacing w:before="171" w:after="0"/>
        <w:ind w:left="0" w:hanging="426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Il Responsabile della protezione dei dati è la d.ssa Sara Margini – mail:  </w:t>
      </w:r>
      <w:hyperlink r:id="rId3">
        <w:r>
          <w:rPr>
            <w:rStyle w:val="CollegamentoInternet"/>
            <w:rFonts w:ascii="Times New Roman" w:hAnsi="Times New Roman"/>
            <w:sz w:val="22"/>
            <w:szCs w:val="22"/>
          </w:rPr>
          <w:t>dpo@saramargini.it</w:t>
        </w:r>
      </w:hyperlink>
      <w:r>
        <w:rPr>
          <w:rFonts w:ascii="Times New Roman" w:hAnsi="Times New Roman"/>
          <w:sz w:val="22"/>
          <w:szCs w:val="22"/>
        </w:rPr>
        <w:t xml:space="preserve">, PEC: </w:t>
      </w:r>
      <w:hyperlink r:id="rId4">
        <w:r>
          <w:rPr>
            <w:rStyle w:val="CollegamentoInternet"/>
            <w:rFonts w:ascii="Times New Roman" w:hAnsi="Times New Roman"/>
            <w:sz w:val="22"/>
            <w:szCs w:val="22"/>
          </w:rPr>
          <w:t>saramargini@pec.saramargini.it</w:t>
        </w:r>
      </w:hyperlink>
      <w:r>
        <w:rPr>
          <w:rFonts w:ascii="Times New Roman" w:hAnsi="Times New Roman"/>
          <w:sz w:val="22"/>
          <w:szCs w:val="22"/>
        </w:rPr>
        <w:t>, tel. 3398238178</w:t>
      </w:r>
    </w:p>
    <w:p>
      <w:pPr>
        <w:pStyle w:val="Corpodeltesto"/>
        <w:widowControl w:val="false"/>
        <w:numPr>
          <w:ilvl w:val="0"/>
          <w:numId w:val="2"/>
        </w:numPr>
        <w:overflowPunct w:val="false"/>
        <w:spacing w:before="171" w:after="0"/>
        <w:ind w:left="0" w:hanging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La graduatoria finale di merito verrà pubblicata con le modalità indicate nell’avviso di selezione, ai sensi dell’art. 15, DPR n. 487/1994.</w:t>
      </w:r>
    </w:p>
    <w:p>
      <w:pPr>
        <w:pStyle w:val="Corpodeltesto"/>
        <w:widowControl w:val="false"/>
        <w:numPr>
          <w:ilvl w:val="0"/>
          <w:numId w:val="2"/>
        </w:numPr>
        <w:overflowPunct w:val="false"/>
        <w:spacing w:before="171" w:after="0"/>
        <w:ind w:left="0" w:hanging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Al termine della procedura selettiva, nei limiti pertinenti le finalità sopra indicate, i dati del candidato potranno essere comunicati a soggetti terzi, in conformità agli obblighi previsti da leggi, regolamenti, normativa nazionale e comunitaria, nonché da disposizioni impartite da autorità a ciò legittimate da organi di vigilanza e di controllo, ai sensi dell’art. 6 del Reg. UE 2016/679. </w:t>
      </w:r>
    </w:p>
    <w:p>
      <w:pPr>
        <w:pStyle w:val="Corpodeltesto"/>
        <w:widowControl w:val="false"/>
        <w:numPr>
          <w:ilvl w:val="0"/>
          <w:numId w:val="2"/>
        </w:numPr>
        <w:overflowPunct w:val="false"/>
        <w:spacing w:before="171" w:after="0"/>
        <w:ind w:left="0" w:hanging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 qualità di interessato, il candidato ha il diritto di chiedere al Titolare l'accesso ai dati personali che lo riguardano nonché di esercitare i diritti di cui agli articoli 15 e seguenti del Regolamento (UE) 2016/679 tra cui richiedere la rettifica o la cancellazione degli stessi o la limitazione del trattamento o di opporsi al trattamento presentando apposita istanza al contatto di cui al precedente punto 5.</w:t>
      </w:r>
    </w:p>
    <w:p>
      <w:pPr>
        <w:pStyle w:val="Corpodeltesto"/>
        <w:widowControl w:val="false"/>
        <w:numPr>
          <w:ilvl w:val="0"/>
          <w:numId w:val="2"/>
        </w:numPr>
        <w:overflowPunct w:val="false"/>
        <w:spacing w:before="171" w:after="0"/>
        <w:ind w:left="0" w:hanging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 qualità di interessato, ricorrendone i presupposti, il candidato può presentare reclamo al Garante per la protezione dei dati personali quale autorità di controllo secondo le procedure previste.</w:t>
      </w:r>
    </w:p>
    <w:p>
      <w:pPr>
        <w:pStyle w:val="Corpodeltesto"/>
        <w:overflowPunct w:val="false"/>
        <w:spacing w:before="7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Corpodeltesto"/>
        <w:overflowPunct w:val="false"/>
        <w:rPr>
          <w:rFonts w:ascii="Times New Roman" w:hAnsi="Times New Roman"/>
          <w:b/>
          <w:b/>
          <w:bCs/>
          <w:sz w:val="22"/>
          <w:szCs w:val="22"/>
          <w:u w:val="single"/>
        </w:rPr>
      </w:pPr>
      <w:r>
        <w:rPr>
          <w:rFonts w:ascii="Times New Roman" w:hAnsi="Times New Roman"/>
          <w:spacing w:val="-3"/>
          <w:w w:val="105"/>
          <w:sz w:val="22"/>
          <w:szCs w:val="22"/>
          <w:u w:val="single"/>
        </w:rPr>
        <w:t>Il/La</w:t>
      </w:r>
      <w:r>
        <w:rPr>
          <w:rFonts w:ascii="Times New Roman" w:hAnsi="Times New Roman"/>
          <w:spacing w:val="-23"/>
          <w:w w:val="105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pacing w:val="-1"/>
          <w:w w:val="105"/>
          <w:sz w:val="22"/>
          <w:szCs w:val="22"/>
          <w:u w:val="single"/>
        </w:rPr>
        <w:t>sottoscritto</w:t>
      </w:r>
      <w:r>
        <w:rPr>
          <w:rFonts w:ascii="Times New Roman" w:hAnsi="Times New Roman"/>
          <w:spacing w:val="2"/>
          <w:sz w:val="22"/>
          <w:szCs w:val="22"/>
          <w:u w:val="single"/>
        </w:rPr>
        <w:t xml:space="preserve"> ___________________________________________________________________________</w:t>
      </w:r>
    </w:p>
    <w:p>
      <w:pPr>
        <w:pStyle w:val="Corpodeltesto"/>
        <w:overflowPunct w:val="false"/>
        <w:rPr>
          <w:rFonts w:ascii="Times New Roman" w:hAnsi="Times New Roman"/>
          <w:b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</w:r>
    </w:p>
    <w:p>
      <w:pPr>
        <w:pStyle w:val="Corpodeltesto"/>
        <w:tabs>
          <w:tab w:val="clear" w:pos="708"/>
          <w:tab w:val="left" w:pos="6618" w:leader="none"/>
          <w:tab w:val="left" w:pos="8793" w:leader="none"/>
        </w:tabs>
        <w:overflowPunct w:val="false"/>
        <w:spacing w:before="87" w:after="0"/>
        <w:rPr>
          <w:rFonts w:ascii="Times New Roman" w:hAnsi="Times New Roman"/>
          <w:b/>
          <w:b/>
          <w:bCs/>
          <w:sz w:val="22"/>
          <w:szCs w:val="22"/>
          <w:u w:val="single"/>
        </w:rPr>
      </w:pPr>
      <w:r>
        <w:rPr>
          <w:rFonts w:ascii="Times New Roman" w:hAnsi="Times New Roman"/>
          <w:spacing w:val="-1"/>
          <w:w w:val="105"/>
          <w:sz w:val="22"/>
          <w:szCs w:val="22"/>
          <w:u w:val="single"/>
        </w:rPr>
        <w:t>nato/a</w:t>
      </w:r>
      <w:r>
        <w:rPr>
          <w:rFonts w:ascii="Times New Roman" w:hAnsi="Times New Roman"/>
          <w:spacing w:val="-13"/>
          <w:w w:val="105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w w:val="105"/>
          <w:sz w:val="22"/>
          <w:szCs w:val="22"/>
          <w:u w:val="single"/>
        </w:rPr>
        <w:t>a _____________________________________________________________</w:t>
      </w:r>
      <w:r>
        <w:rPr>
          <w:rFonts w:ascii="Times New Roman" w:hAnsi="Times New Roman"/>
          <w:spacing w:val="1"/>
          <w:w w:val="105"/>
          <w:sz w:val="22"/>
          <w:szCs w:val="22"/>
          <w:u w:val="single"/>
        </w:rPr>
        <w:t>il</w:t>
      </w:r>
      <w:r>
        <w:rPr>
          <w:rFonts w:ascii="Times New Roman" w:hAnsi="Times New Roman"/>
          <w:spacing w:val="2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w w:val="103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  <w:t>__</w:t>
      </w:r>
    </w:p>
    <w:p>
      <w:pPr>
        <w:pStyle w:val="Corpodeltesto"/>
        <w:overflowPunct w:val="false"/>
        <w:rPr>
          <w:rFonts w:ascii="Times New Roman" w:hAnsi="Times New Roman"/>
          <w:b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</w:r>
    </w:p>
    <w:p>
      <w:pPr>
        <w:pStyle w:val="Corpodeltesto"/>
        <w:tabs>
          <w:tab w:val="clear" w:pos="708"/>
          <w:tab w:val="left" w:pos="4919" w:leader="none"/>
          <w:tab w:val="left" w:pos="8609" w:leader="none"/>
        </w:tabs>
        <w:overflowPunct w:val="false"/>
        <w:spacing w:before="87" w:after="0"/>
        <w:rPr>
          <w:rFonts w:ascii="Times New Roman" w:hAnsi="Times New Roman"/>
          <w:b/>
          <w:b/>
          <w:bCs/>
          <w:sz w:val="22"/>
          <w:szCs w:val="22"/>
          <w:u w:val="single"/>
        </w:rPr>
      </w:pPr>
      <w:r>
        <w:rPr>
          <w:rFonts w:ascii="Times New Roman" w:hAnsi="Times New Roman"/>
          <w:spacing w:val="-1"/>
          <w:w w:val="105"/>
          <w:sz w:val="22"/>
          <w:szCs w:val="22"/>
          <w:u w:val="single"/>
        </w:rPr>
        <w:t>residente</w:t>
      </w:r>
      <w:r>
        <w:rPr>
          <w:rFonts w:ascii="Times New Roman" w:hAnsi="Times New Roman"/>
          <w:spacing w:val="-11"/>
          <w:w w:val="105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w w:val="105"/>
          <w:sz w:val="22"/>
          <w:szCs w:val="22"/>
          <w:u w:val="single"/>
        </w:rPr>
        <w:t>a</w:t>
      </w:r>
      <w:r>
        <w:rPr>
          <w:rFonts w:ascii="Times New Roman" w:hAnsi="Times New Roman"/>
          <w:spacing w:val="-12"/>
          <w:w w:val="105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pacing w:val="2"/>
          <w:w w:val="105"/>
          <w:sz w:val="22"/>
          <w:szCs w:val="22"/>
          <w:u w:val="single"/>
        </w:rPr>
        <w:t>_</w:t>
        <w:tab/>
      </w:r>
      <w:r>
        <w:rPr>
          <w:rFonts w:ascii="Times New Roman" w:hAnsi="Times New Roman"/>
          <w:sz w:val="22"/>
          <w:szCs w:val="22"/>
          <w:u w:val="single"/>
        </w:rPr>
        <w:t>in</w:t>
        <w:tab/>
        <w:t>___</w:t>
      </w:r>
      <w:r>
        <w:rPr>
          <w:rFonts w:ascii="Times New Roman" w:hAnsi="Times New Roman"/>
          <w:w w:val="105"/>
          <w:sz w:val="22"/>
          <w:szCs w:val="22"/>
          <w:u w:val="single"/>
        </w:rPr>
        <w:t>_</w:t>
      </w:r>
    </w:p>
    <w:p>
      <w:pPr>
        <w:pStyle w:val="Corpodeltesto"/>
        <w:overflowPunct w:val="false"/>
        <w:jc w:val="both"/>
        <w:rPr>
          <w:rFonts w:ascii="Times New Roman" w:hAnsi="Times New Roman"/>
          <w:b/>
          <w:b/>
          <w:spacing w:val="-1"/>
          <w:w w:val="105"/>
          <w:sz w:val="22"/>
          <w:szCs w:val="22"/>
          <w:u w:val="single"/>
        </w:rPr>
      </w:pPr>
      <w:r>
        <w:rPr>
          <w:rFonts w:ascii="Times New Roman" w:hAnsi="Times New Roman"/>
          <w:b/>
          <w:spacing w:val="-1"/>
          <w:w w:val="105"/>
          <w:sz w:val="22"/>
          <w:szCs w:val="22"/>
          <w:u w:val="single"/>
        </w:rPr>
      </w:r>
    </w:p>
    <w:p>
      <w:pPr>
        <w:pStyle w:val="Corpodeltesto"/>
        <w:overflowPunct w:val="false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Per presa visione</w:t>
      </w:r>
    </w:p>
    <w:p>
      <w:pPr>
        <w:pStyle w:val="Corpodeltesto"/>
        <w:overflowPunct w:val="false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Corpodeltesto"/>
        <w:tabs>
          <w:tab w:val="clear" w:pos="708"/>
          <w:tab w:val="left" w:pos="3310" w:leader="none"/>
          <w:tab w:val="left" w:pos="9011" w:leader="none"/>
        </w:tabs>
        <w:overflowPunct w:val="false"/>
        <w:spacing w:before="171" w:after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spacing w:val="-1"/>
          <w:sz w:val="22"/>
          <w:szCs w:val="22"/>
          <w:u w:val="single"/>
        </w:rPr>
        <w:t>Data</w:t>
        <w:tab/>
      </w:r>
      <w:r>
        <w:rPr>
          <w:rFonts w:ascii="Times New Roman" w:hAnsi="Times New Roman"/>
          <w:spacing w:val="-1"/>
          <w:w w:val="105"/>
          <w:sz w:val="22"/>
          <w:szCs w:val="22"/>
          <w:u w:val="single"/>
        </w:rPr>
        <w:t>(Firma</w:t>
      </w:r>
      <w:r>
        <w:rPr>
          <w:rFonts w:ascii="Times New Roman" w:hAnsi="Times New Roman"/>
          <w:spacing w:val="-30"/>
          <w:w w:val="105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pacing w:val="-1"/>
          <w:w w:val="105"/>
          <w:sz w:val="22"/>
          <w:szCs w:val="22"/>
          <w:u w:val="single"/>
        </w:rPr>
        <w:t>)</w:t>
      </w:r>
      <w:r>
        <w:rPr>
          <w:rFonts w:ascii="Times New Roman" w:hAnsi="Times New Roman"/>
          <w:w w:val="103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</w:p>
    <w:p>
      <w:pPr>
        <w:pStyle w:val="Normal"/>
        <w:ind w:right="49" w:hanging="0"/>
        <w:jc w:val="center"/>
        <w:rPr>
          <w:color w:val="002060"/>
          <w:sz w:val="22"/>
          <w:szCs w:val="22"/>
        </w:rPr>
      </w:pPr>
      <w:r>
        <w:rPr/>
      </w:r>
    </w:p>
    <w:sectPr>
      <w:headerReference w:type="first" r:id="rId5"/>
      <w:type w:val="nextPage"/>
      <w:pgSz w:w="11906" w:h="16838"/>
      <w:pgMar w:left="1134" w:right="1134" w:header="709" w:top="709" w:footer="0" w:bottom="1418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itolo3"/>
      <w:jc w:val="left"/>
      <w:rPr>
        <w:rFonts w:ascii="Courier New" w:hAnsi="Courier New" w:cs="Courier New"/>
        <w:sz w:val="16"/>
        <w:lang w:val="en-US"/>
      </w:rPr>
    </w:pPr>
    <w:r>
      <w:rPr>
        <w:rFonts w:cs="Courier New" w:ascii="Courier New" w:hAnsi="Courier New"/>
        <w:sz w:val="16"/>
        <w:lang w:val="en-US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he-IL"/>
    </w:rPr>
  </w:style>
  <w:style w:type="paragraph" w:styleId="Titolo1">
    <w:name w:val="Heading 1"/>
    <w:basedOn w:val="Normal"/>
    <w:next w:val="Normal"/>
    <w:qFormat/>
    <w:pPr>
      <w:keepNext w:val="true"/>
      <w:ind w:left="5103" w:hanging="0"/>
      <w:jc w:val="center"/>
      <w:outlineLvl w:val="0"/>
    </w:pPr>
    <w:rPr>
      <w:rFonts w:ascii="Garamond" w:hAnsi="Garamond" w:cs="Arial"/>
      <w:b/>
      <w:bCs/>
      <w:sz w:val="22"/>
    </w:rPr>
  </w:style>
  <w:style w:type="paragraph" w:styleId="Titolo2">
    <w:name w:val="Heading 2"/>
    <w:basedOn w:val="Normal"/>
    <w:next w:val="Normal"/>
    <w:qFormat/>
    <w:pPr>
      <w:keepNext w:val="true"/>
      <w:outlineLvl w:val="1"/>
    </w:pPr>
    <w:rPr>
      <w:rFonts w:ascii="Arial" w:hAnsi="Arial" w:cs="Arial"/>
      <w:b/>
      <w:bCs/>
    </w:rPr>
  </w:style>
  <w:style w:type="paragraph" w:styleId="Titolo3">
    <w:name w:val="Heading 3"/>
    <w:basedOn w:val="Normal"/>
    <w:next w:val="Normal"/>
    <w:qFormat/>
    <w:pPr>
      <w:keepNext w:val="true"/>
      <w:jc w:val="center"/>
      <w:outlineLvl w:val="2"/>
    </w:pPr>
    <w:rPr>
      <w:rFonts w:ascii="Arial" w:hAnsi="Arial" w:cs="Arial"/>
      <w:sz w:val="36"/>
    </w:rPr>
  </w:style>
  <w:style w:type="paragraph" w:styleId="Titolo4">
    <w:name w:val="Heading 4"/>
    <w:basedOn w:val="Normal"/>
    <w:next w:val="Normal"/>
    <w:qFormat/>
    <w:pPr>
      <w:keepNext w:val="true"/>
      <w:spacing w:before="240" w:after="120"/>
      <w:jc w:val="center"/>
      <w:outlineLvl w:val="3"/>
    </w:pPr>
    <w:rPr>
      <w:rFonts w:ascii="Arial" w:hAnsi="Arial" w:cs="Arial"/>
      <w:i/>
      <w:iCs/>
    </w:rPr>
  </w:style>
  <w:style w:type="paragraph" w:styleId="Titolo5">
    <w:name w:val="Heading 5"/>
    <w:basedOn w:val="Normal"/>
    <w:next w:val="Normal"/>
    <w:qFormat/>
    <w:pPr>
      <w:keepNext w:val="true"/>
      <w:jc w:val="center"/>
      <w:outlineLvl w:val="4"/>
    </w:pPr>
    <w:rPr>
      <w:rFonts w:ascii="Garamond" w:hAnsi="Garamond"/>
      <w:i/>
      <w:iCs/>
      <w:sz w:val="28"/>
    </w:rPr>
  </w:style>
  <w:style w:type="paragraph" w:styleId="Titolo6">
    <w:name w:val="Heading 6"/>
    <w:basedOn w:val="Normal"/>
    <w:next w:val="Normal"/>
    <w:qFormat/>
    <w:pPr>
      <w:keepNext w:val="true"/>
      <w:jc w:val="center"/>
      <w:outlineLvl w:val="5"/>
    </w:pPr>
    <w:rPr>
      <w:b/>
      <w:bCs/>
    </w:rPr>
  </w:style>
  <w:style w:type="paragraph" w:styleId="Titolo7">
    <w:name w:val="Heading 7"/>
    <w:basedOn w:val="Normal"/>
    <w:next w:val="Normal"/>
    <w:qFormat/>
    <w:pPr>
      <w:keepNext w:val="true"/>
      <w:jc w:val="both"/>
      <w:outlineLvl w:val="6"/>
    </w:pPr>
    <w:rPr>
      <w:rFonts w:ascii="Verdana" w:hAnsi="Verdana"/>
      <w:b/>
      <w:bCs/>
      <w:szCs w:val="23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CollegamentoInternet">
    <w:name w:val="Collegamento Internet"/>
    <w:rsid w:val="001a5048"/>
    <w:rPr>
      <w:color w:val="0563C1"/>
      <w:u w:val="single"/>
    </w:rPr>
  </w:style>
  <w:style w:type="character" w:styleId="TestofumettoCarattere" w:customStyle="1">
    <w:name w:val="Testo fumetto Carattere"/>
    <w:link w:val="Testofumetto"/>
    <w:qFormat/>
    <w:rsid w:val="00bb0605"/>
    <w:rPr>
      <w:rFonts w:ascii="Segoe UI" w:hAnsi="Segoe UI" w:cs="Segoe UI"/>
      <w:sz w:val="18"/>
      <w:szCs w:val="18"/>
      <w:lang w:bidi="he-IL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5653d"/>
    <w:rPr>
      <w:color w:val="605E5C"/>
      <w:shd w:fill="E1DFDD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/>
    <w:rPr>
      <w:rFonts w:ascii="Century Gothic" w:hAnsi="Century Gothic"/>
      <w:i/>
      <w:sz w:val="28"/>
      <w:szCs w:val="20"/>
      <w:lang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qFormat/>
    <w:pPr>
      <w:spacing w:beforeAutospacing="1" w:afterAutospacing="1"/>
    </w:pPr>
    <w:rPr>
      <w:color w:val="000000"/>
      <w:lang w:bidi="ar-SA"/>
    </w:rPr>
  </w:style>
  <w:style w:type="paragraph" w:styleId="BodyText2">
    <w:name w:val="Body Text 2"/>
    <w:basedOn w:val="Normal"/>
    <w:qFormat/>
    <w:pPr>
      <w:spacing w:lineRule="auto" w:line="360"/>
      <w:jc w:val="both"/>
    </w:pPr>
    <w:rPr>
      <w:sz w:val="28"/>
      <w:szCs w:val="20"/>
      <w:lang w:bidi="ar-SA"/>
    </w:rPr>
  </w:style>
  <w:style w:type="paragraph" w:styleId="Normale123" w:customStyle="1">
    <w:name w:val="Normale/123"/>
    <w:basedOn w:val="Normal"/>
    <w:qFormat/>
    <w:pPr>
      <w:widowControl w:val="false"/>
      <w:tabs>
        <w:tab w:val="clear" w:pos="708"/>
        <w:tab w:val="left" w:pos="660" w:leader="none"/>
      </w:tabs>
      <w:spacing w:lineRule="exact" w:line="240" w:before="160" w:after="0"/>
      <w:ind w:left="660" w:hanging="360"/>
      <w:jc w:val="both"/>
    </w:pPr>
    <w:rPr>
      <w:spacing w:val="-4"/>
      <w:lang w:bidi="ar-SA"/>
    </w:rPr>
  </w:style>
  <w:style w:type="paragraph" w:styleId="Rientrocorpodeltesto">
    <w:name w:val="Body Text Indent"/>
    <w:basedOn w:val="Normal"/>
    <w:pPr>
      <w:ind w:right="49" w:firstLine="284"/>
      <w:jc w:val="both"/>
    </w:pPr>
    <w:rPr>
      <w:rFonts w:ascii="Verdana" w:hAnsi="Verdana"/>
      <w:color w:val="000000"/>
      <w:szCs w:val="22"/>
      <w:lang w:bidi="ar-SA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  <w:lang w:bidi="ar-SA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>
      <w:lang w:bidi="ar-SA"/>
    </w:rPr>
  </w:style>
  <w:style w:type="paragraph" w:styleId="BodyText3">
    <w:name w:val="Body Text 3"/>
    <w:basedOn w:val="Normal"/>
    <w:qFormat/>
    <w:pPr>
      <w:ind w:right="49" w:hanging="0"/>
      <w:jc w:val="both"/>
    </w:pPr>
    <w:rPr>
      <w:rFonts w:ascii="Verdana" w:hAnsi="Verdana"/>
      <w:sz w:val="22"/>
      <w:szCs w:val="22"/>
    </w:rPr>
  </w:style>
  <w:style w:type="paragraph" w:styleId="BlockText">
    <w:name w:val="Block Text"/>
    <w:basedOn w:val="Normal"/>
    <w:qFormat/>
    <w:pPr>
      <w:ind w:left="3540" w:right="51" w:hanging="3540"/>
      <w:jc w:val="both"/>
    </w:pPr>
    <w:rPr>
      <w:rFonts w:ascii="Verdana" w:hAnsi="Verdana"/>
      <w:color w:val="000000"/>
      <w:sz w:val="22"/>
      <w:szCs w:val="22"/>
    </w:rPr>
  </w:style>
  <w:style w:type="paragraph" w:styleId="BalloonText">
    <w:name w:val="Balloon Text"/>
    <w:basedOn w:val="Normal"/>
    <w:link w:val="TestofumettoCarattere"/>
    <w:qFormat/>
    <w:rsid w:val="00bb0605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75a7"/>
    <w:pPr>
      <w:spacing w:before="0" w:after="0"/>
      <w:ind w:left="720" w:hanging="0"/>
      <w:contextualSpacing/>
    </w:pPr>
    <w:rPr>
      <w:lang w:bidi="ar-SA"/>
    </w:rPr>
  </w:style>
  <w:style w:type="paragraph" w:styleId="Default" w:customStyle="1">
    <w:name w:val="Default"/>
    <w:qFormat/>
    <w:rsid w:val="0038508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 w:eastAsiaTheme="minorHAnsi"/>
      <w:color w:val="000000"/>
      <w:kern w:val="0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">
    <w:name w:val="Grid Table 1 Light"/>
    <w:basedOn w:val="Tabellanormale"/>
    <w:uiPriority w:val="46"/>
    <w:rsid w:val="0022458a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lagriglia1chiara-colore5">
    <w:name w:val="Grid Table 1 Light Accent 5"/>
    <w:basedOn w:val="Tabellanormale"/>
    <w:uiPriority w:val="46"/>
    <w:rsid w:val="009531c8"/>
    <w:tblPr>
      <w:tblStyleRowBandSize w:val="1"/>
      <w:tblStyleColBandSize w:val="1"/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5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5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imo.settore@pec.comune" TargetMode="External"/><Relationship Id="rId3" Type="http://schemas.openxmlformats.org/officeDocument/2006/relationships/hyperlink" Target="mailto:dpo@saramargini.it" TargetMode="External"/><Relationship Id="rId4" Type="http://schemas.openxmlformats.org/officeDocument/2006/relationships/hyperlink" Target="mailto:saramargini@pec.saramargini.it" TargetMode="External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LibreOffice/6.4.5.2$Windows_X86_64 LibreOffice_project/a726b36747cf2001e06b58ad5db1aa3a9a1872d6</Application>
  <Pages>4</Pages>
  <Words>1217</Words>
  <Characters>11338</Characters>
  <CharactersWithSpaces>12485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2022-09-29T10:51:00Z</dcterms:created>
  <dc:creator>COMUNE DI S.ANGELO DEI LOMBAR</dc:creator>
  <dc:description/>
  <dc:language>it-IT</dc:language>
  <cp:lastModifiedBy/>
  <cp:lastPrinted>2022-09-20T13:29:00Z</cp:lastPrinted>
  <dcterms:modified xsi:type="dcterms:W3CDTF">2022-12-14T09:45:26Z</dcterms:modified>
  <cp:revision>12</cp:revision>
  <dc:subject/>
  <dc:title>COMUNE DI SANT’ANGELO DEI LOMBARDI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